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47" w:rsidRPr="007E2C8C" w:rsidRDefault="000C5747" w:rsidP="000C5747">
      <w:pPr>
        <w:ind w:left="993"/>
        <w:jc w:val="right"/>
        <w:rPr>
          <w:lang w:val="uk-UA"/>
        </w:rPr>
      </w:pPr>
      <w:r w:rsidRPr="007E2C8C">
        <w:rPr>
          <w:lang w:val="uk-UA"/>
        </w:rPr>
        <w:t>Додаток</w:t>
      </w:r>
    </w:p>
    <w:p w:rsidR="000C5747" w:rsidRPr="007E2C8C" w:rsidRDefault="000C5747" w:rsidP="000C5747">
      <w:pPr>
        <w:ind w:left="993"/>
        <w:jc w:val="center"/>
        <w:rPr>
          <w:b/>
          <w:lang w:val="uk-UA"/>
        </w:rPr>
      </w:pPr>
      <w:r w:rsidRPr="007E2C8C">
        <w:rPr>
          <w:b/>
          <w:lang w:val="uk-UA"/>
        </w:rPr>
        <w:t>МЕМОРАНДУМ</w:t>
      </w:r>
    </w:p>
    <w:p w:rsidR="000C5747" w:rsidRPr="007E2C8C" w:rsidRDefault="000C5747" w:rsidP="000C5747">
      <w:pPr>
        <w:ind w:firstLine="993"/>
        <w:jc w:val="center"/>
        <w:rPr>
          <w:b/>
          <w:lang w:val="uk-UA"/>
        </w:rPr>
      </w:pPr>
      <w:r w:rsidRPr="007E2C8C">
        <w:rPr>
          <w:b/>
          <w:lang w:val="uk-UA"/>
        </w:rPr>
        <w:t>про взаєморозуміння га співробітництво з питань лісової сертифікації між Закарпатським ОУЛМГ, Національним представни</w:t>
      </w:r>
      <w:r w:rsidR="00DC7AB6">
        <w:rPr>
          <w:b/>
          <w:lang w:val="uk-UA"/>
        </w:rPr>
        <w:t>цтвом FSC в Україні, Дунайсько-</w:t>
      </w:r>
      <w:r w:rsidRPr="007E2C8C">
        <w:rPr>
          <w:b/>
          <w:lang w:val="uk-UA"/>
        </w:rPr>
        <w:t>Карпатською програмою WWF, екологічними НГО та соціально і екологічно відповідальними деревообробними та лісозаготівельними підприємствами Закарпаття</w:t>
      </w:r>
    </w:p>
    <w:p w:rsidR="000C5747" w:rsidRPr="007E2C8C" w:rsidRDefault="000C5747" w:rsidP="000C5747">
      <w:pPr>
        <w:ind w:left="993"/>
        <w:jc w:val="center"/>
        <w:rPr>
          <w:b/>
          <w:lang w:val="uk-UA"/>
        </w:rPr>
      </w:pPr>
      <w:r w:rsidRPr="007E2C8C">
        <w:rPr>
          <w:b/>
          <w:lang w:val="uk-UA"/>
        </w:rPr>
        <w:t>(м. Ужгород, 15 червня 2016 р)</w:t>
      </w:r>
    </w:p>
    <w:p w:rsidR="000C5747" w:rsidRPr="00DC7AB6" w:rsidRDefault="00DC7AB6" w:rsidP="000C5747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DC7AB6">
        <w:rPr>
          <w:b/>
          <w:sz w:val="28"/>
          <w:szCs w:val="28"/>
          <w:lang w:val="uk-UA"/>
        </w:rPr>
        <w:t>ДП «Рахівське ЛДГ»</w:t>
      </w:r>
      <w:r w:rsidR="0061522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Станом на 01.10.2017р.</w:t>
      </w:r>
    </w:p>
    <w:tbl>
      <w:tblPr>
        <w:tblStyle w:val="a3"/>
        <w:tblpPr w:leftFromText="180" w:rightFromText="180" w:vertAnchor="text" w:horzAnchor="page" w:tblpX="1402" w:tblpY="226"/>
        <w:tblW w:w="13999" w:type="dxa"/>
        <w:tblLook w:val="04A0"/>
      </w:tblPr>
      <w:tblGrid>
        <w:gridCol w:w="846"/>
        <w:gridCol w:w="6350"/>
        <w:gridCol w:w="2551"/>
        <w:gridCol w:w="4252"/>
      </w:tblGrid>
      <w:tr w:rsidR="000C5747" w:rsidRPr="007E2C8C" w:rsidTr="000C5747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b/>
                <w:lang w:val="uk-UA"/>
              </w:rPr>
            </w:pPr>
            <w:r w:rsidRPr="007E2C8C">
              <w:rPr>
                <w:b/>
                <w:lang w:val="uk-UA"/>
              </w:rPr>
              <w:t>№</w:t>
            </w:r>
          </w:p>
          <w:p w:rsidR="000C5747" w:rsidRPr="007E2C8C" w:rsidRDefault="000C5747" w:rsidP="00B16AFF">
            <w:pPr>
              <w:jc w:val="center"/>
              <w:rPr>
                <w:b/>
                <w:lang w:val="uk-UA"/>
              </w:rPr>
            </w:pPr>
            <w:r w:rsidRPr="007E2C8C">
              <w:rPr>
                <w:b/>
                <w:lang w:val="uk-UA"/>
              </w:rPr>
              <w:t>з/п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jc w:val="center"/>
              <w:rPr>
                <w:b/>
                <w:lang w:val="uk-UA"/>
              </w:rPr>
            </w:pPr>
            <w:r w:rsidRPr="007E2C8C">
              <w:rPr>
                <w:b/>
                <w:lang w:val="uk-UA"/>
              </w:rPr>
              <w:t>Зобов’язання Закарпатського ОУЛМГ із підпорядкованими йому підприємствами</w:t>
            </w:r>
          </w:p>
        </w:tc>
        <w:tc>
          <w:tcPr>
            <w:tcW w:w="2551" w:type="dxa"/>
            <w:vAlign w:val="center"/>
          </w:tcPr>
          <w:p w:rsidR="000C5747" w:rsidRPr="007E2C8C" w:rsidRDefault="000C5747" w:rsidP="00B16AFF">
            <w:pPr>
              <w:jc w:val="center"/>
              <w:rPr>
                <w:b/>
                <w:lang w:val="uk-UA"/>
              </w:rPr>
            </w:pPr>
            <w:r w:rsidRPr="007E2C8C">
              <w:rPr>
                <w:b/>
                <w:lang w:val="uk-UA"/>
              </w:rPr>
              <w:t xml:space="preserve">Оцінка виконання </w:t>
            </w:r>
            <w:r w:rsidRPr="007E2C8C">
              <w:rPr>
                <w:lang w:val="uk-UA"/>
              </w:rPr>
              <w:t>(повністю виконано, частково виконано або відсутність виконання)</w:t>
            </w:r>
          </w:p>
        </w:tc>
        <w:tc>
          <w:tcPr>
            <w:tcW w:w="4252" w:type="dxa"/>
            <w:vAlign w:val="center"/>
          </w:tcPr>
          <w:p w:rsidR="000C5747" w:rsidRPr="007E2C8C" w:rsidRDefault="000C5747" w:rsidP="007E2C8C">
            <w:pPr>
              <w:jc w:val="center"/>
              <w:rPr>
                <w:b/>
                <w:lang w:val="uk-UA"/>
              </w:rPr>
            </w:pPr>
            <w:r w:rsidRPr="007E2C8C">
              <w:rPr>
                <w:b/>
                <w:lang w:val="uk-UA"/>
              </w:rPr>
              <w:t>Опис проведених заходів</w:t>
            </w:r>
          </w:p>
        </w:tc>
      </w:tr>
      <w:tr w:rsidR="000C5747" w:rsidRPr="007E2C8C" w:rsidTr="007E2C8C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1.1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ind w:left="40"/>
              <w:rPr>
                <w:lang w:val="uk-UA"/>
              </w:rPr>
            </w:pPr>
            <w:r w:rsidRPr="007E2C8C">
              <w:rPr>
                <w:lang w:val="uk-UA"/>
              </w:rPr>
              <w:t>Враховуючи важливість ведення лісового господарства у відповідності до вимог стандартів FSC та зважаючи на актуальність питання лісової сертифікації і отримання відповідного сертифікату, перейти на індивідуальну сертифікацію з урахуванням індивідуальних можливостей лісогосподарських підприємств щодо виконання вимог стандарту лісоуправління, починаючи з 2016 року.</w:t>
            </w:r>
          </w:p>
        </w:tc>
        <w:tc>
          <w:tcPr>
            <w:tcW w:w="2551" w:type="dxa"/>
          </w:tcPr>
          <w:p w:rsidR="005A233E" w:rsidRPr="007E2C8C" w:rsidRDefault="005A233E" w:rsidP="00B16AFF">
            <w:pPr>
              <w:jc w:val="center"/>
              <w:rPr>
                <w:lang w:val="uk-UA"/>
              </w:rPr>
            </w:pPr>
          </w:p>
          <w:p w:rsidR="005A233E" w:rsidRPr="007E2C8C" w:rsidRDefault="005A233E" w:rsidP="00B16AFF">
            <w:pPr>
              <w:jc w:val="center"/>
              <w:rPr>
                <w:lang w:val="uk-UA"/>
              </w:rPr>
            </w:pPr>
          </w:p>
          <w:p w:rsidR="005A233E" w:rsidRPr="007E2C8C" w:rsidRDefault="005A233E" w:rsidP="00B16AFF">
            <w:pPr>
              <w:jc w:val="center"/>
              <w:rPr>
                <w:lang w:val="uk-UA"/>
              </w:rPr>
            </w:pPr>
          </w:p>
          <w:p w:rsidR="000C5747" w:rsidRPr="007E2C8C" w:rsidRDefault="005A233E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повністю виконано</w:t>
            </w:r>
          </w:p>
        </w:tc>
        <w:tc>
          <w:tcPr>
            <w:tcW w:w="4252" w:type="dxa"/>
          </w:tcPr>
          <w:p w:rsidR="005A233E" w:rsidRPr="007E2C8C" w:rsidRDefault="005A233E" w:rsidP="007E2C8C">
            <w:pPr>
              <w:rPr>
                <w:lang w:val="uk-UA"/>
              </w:rPr>
            </w:pPr>
          </w:p>
          <w:p w:rsidR="005A233E" w:rsidRPr="007E2C8C" w:rsidRDefault="005A233E" w:rsidP="007E2C8C">
            <w:pPr>
              <w:rPr>
                <w:lang w:val="uk-UA"/>
              </w:rPr>
            </w:pPr>
          </w:p>
          <w:p w:rsidR="000C5747" w:rsidRPr="007E2C8C" w:rsidRDefault="00BA58E5" w:rsidP="007E2C8C">
            <w:pPr>
              <w:rPr>
                <w:lang w:val="uk-UA"/>
              </w:rPr>
            </w:pPr>
            <w:r w:rsidRPr="007E2C8C">
              <w:rPr>
                <w:lang w:val="uk-UA"/>
              </w:rPr>
              <w:t>О</w:t>
            </w:r>
            <w:r w:rsidR="005A233E" w:rsidRPr="007E2C8C">
              <w:rPr>
                <w:lang w:val="uk-UA"/>
              </w:rPr>
              <w:t>тримано сертифікат</w:t>
            </w:r>
          </w:p>
          <w:p w:rsidR="005A233E" w:rsidRPr="007E2C8C" w:rsidRDefault="005A233E" w:rsidP="007E2C8C">
            <w:pPr>
              <w:rPr>
                <w:lang w:val="uk-UA"/>
              </w:rPr>
            </w:pPr>
            <w:r w:rsidRPr="007E2C8C">
              <w:rPr>
                <w:lang w:val="uk-UA"/>
              </w:rPr>
              <w:t>SGS-FM/COC-010954</w:t>
            </w:r>
          </w:p>
          <w:p w:rsidR="005A233E" w:rsidRPr="007E2C8C" w:rsidRDefault="005A233E" w:rsidP="007E2C8C">
            <w:pPr>
              <w:rPr>
                <w:lang w:val="uk-UA"/>
              </w:rPr>
            </w:pPr>
            <w:r w:rsidRPr="007E2C8C">
              <w:rPr>
                <w:lang w:val="uk-UA"/>
              </w:rPr>
              <w:t>11/02/2017</w:t>
            </w:r>
          </w:p>
        </w:tc>
      </w:tr>
      <w:tr w:rsidR="000C5747" w:rsidRPr="00646EC8" w:rsidTr="007E2C8C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1.2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ind w:left="40"/>
              <w:rPr>
                <w:lang w:val="uk-UA"/>
              </w:rPr>
            </w:pPr>
            <w:r w:rsidRPr="007E2C8C">
              <w:rPr>
                <w:lang w:val="uk-UA"/>
              </w:rPr>
              <w:t>Забезпечити підготовку й оприлюднення інформації щодо планів лісоуправління, повідомлень про екологічні та соціальні наслідки лісогосподарських заходів, коротких звітів про результати моніторингових робіт, іншої суспільно важливої інформації про ліси та лісове господарство.</w:t>
            </w:r>
          </w:p>
        </w:tc>
        <w:tc>
          <w:tcPr>
            <w:tcW w:w="2551" w:type="dxa"/>
          </w:tcPr>
          <w:p w:rsidR="005A233E" w:rsidRPr="007E2C8C" w:rsidRDefault="005A233E" w:rsidP="00B16AFF">
            <w:pPr>
              <w:jc w:val="center"/>
              <w:rPr>
                <w:lang w:val="uk-UA"/>
              </w:rPr>
            </w:pPr>
          </w:p>
          <w:p w:rsidR="005A233E" w:rsidRPr="007E2C8C" w:rsidRDefault="005A233E" w:rsidP="00B16AFF">
            <w:pPr>
              <w:jc w:val="center"/>
              <w:rPr>
                <w:lang w:val="uk-UA"/>
              </w:rPr>
            </w:pPr>
          </w:p>
          <w:p w:rsidR="000C5747" w:rsidRPr="007E2C8C" w:rsidRDefault="005A233E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повністю виконано</w:t>
            </w:r>
          </w:p>
        </w:tc>
        <w:tc>
          <w:tcPr>
            <w:tcW w:w="4252" w:type="dxa"/>
          </w:tcPr>
          <w:p w:rsidR="000C5747" w:rsidRPr="007E2C8C" w:rsidRDefault="005A233E" w:rsidP="007E2C8C">
            <w:pPr>
              <w:rPr>
                <w:lang w:val="uk-UA"/>
              </w:rPr>
            </w:pPr>
            <w:r w:rsidRPr="007E2C8C">
              <w:rPr>
                <w:lang w:val="uk-UA"/>
              </w:rPr>
              <w:t>На сайті підприємства та в ЗМІ</w:t>
            </w:r>
          </w:p>
          <w:p w:rsidR="005A233E" w:rsidRPr="007E2C8C" w:rsidRDefault="005A233E" w:rsidP="007E2C8C">
            <w:pPr>
              <w:rPr>
                <w:lang w:val="uk-UA"/>
              </w:rPr>
            </w:pPr>
            <w:r w:rsidRPr="007E2C8C">
              <w:rPr>
                <w:lang w:val="uk-UA"/>
              </w:rPr>
              <w:t>оприлюднюється суспільно-важлива інформація по веденню лісового господарства</w:t>
            </w:r>
          </w:p>
        </w:tc>
      </w:tr>
      <w:tr w:rsidR="000C5747" w:rsidRPr="00646EC8" w:rsidTr="009424C5">
        <w:trPr>
          <w:trHeight w:val="988"/>
        </w:trPr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1.3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ind w:left="40"/>
              <w:rPr>
                <w:lang w:val="uk-UA"/>
              </w:rPr>
            </w:pPr>
            <w:r w:rsidRPr="007E2C8C">
              <w:rPr>
                <w:lang w:val="uk-UA"/>
              </w:rPr>
              <w:t>Розглянути можливість призначення відповідального за зв'язки з громадськістю в кожному лісовому господарстві з метою поліпшення інформаційної та просвітницької діяльності.</w:t>
            </w:r>
          </w:p>
        </w:tc>
        <w:tc>
          <w:tcPr>
            <w:tcW w:w="2551" w:type="dxa"/>
            <w:vAlign w:val="center"/>
          </w:tcPr>
          <w:p w:rsidR="000C5747" w:rsidRPr="007E2C8C" w:rsidRDefault="009424C5" w:rsidP="009424C5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п</w:t>
            </w:r>
            <w:r w:rsidR="005A233E" w:rsidRPr="007E2C8C">
              <w:rPr>
                <w:lang w:val="uk-UA"/>
              </w:rPr>
              <w:t>овністю виконано</w:t>
            </w:r>
          </w:p>
        </w:tc>
        <w:tc>
          <w:tcPr>
            <w:tcW w:w="4252" w:type="dxa"/>
            <w:vAlign w:val="center"/>
          </w:tcPr>
          <w:p w:rsidR="000C5747" w:rsidRPr="007E2C8C" w:rsidRDefault="005A233E" w:rsidP="007E2C8C">
            <w:pPr>
              <w:rPr>
                <w:lang w:val="uk-UA"/>
              </w:rPr>
            </w:pPr>
            <w:r w:rsidRPr="007E2C8C">
              <w:rPr>
                <w:lang w:val="uk-UA"/>
              </w:rPr>
              <w:t xml:space="preserve">Наказом по підприємству </w:t>
            </w:r>
            <w:r w:rsidR="006355C2" w:rsidRPr="007E2C8C">
              <w:rPr>
                <w:lang w:val="ru-RU"/>
              </w:rPr>
              <w:t xml:space="preserve">№136к від 01.10.2010 </w:t>
            </w:r>
            <w:r w:rsidRPr="007E2C8C">
              <w:rPr>
                <w:lang w:val="uk-UA"/>
              </w:rPr>
              <w:t>призначено відповідального за  зв'язки з громадськістю</w:t>
            </w:r>
          </w:p>
        </w:tc>
      </w:tr>
      <w:tr w:rsidR="000C5747" w:rsidRPr="007E2C8C" w:rsidTr="00103C77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1.4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rPr>
                <w:lang w:val="uk-UA"/>
              </w:rPr>
            </w:pPr>
            <w:r w:rsidRPr="007E2C8C">
              <w:rPr>
                <w:lang w:val="uk-UA"/>
              </w:rPr>
              <w:t>Забезпечити безпечні умови праці працівників лісового господарства відповідно до вимог стандарту лісової сертифікації.</w:t>
            </w:r>
          </w:p>
        </w:tc>
        <w:tc>
          <w:tcPr>
            <w:tcW w:w="2551" w:type="dxa"/>
          </w:tcPr>
          <w:p w:rsidR="00CD7A9C" w:rsidRPr="007E2C8C" w:rsidRDefault="00CD7A9C" w:rsidP="00B16AFF">
            <w:pPr>
              <w:jc w:val="center"/>
              <w:rPr>
                <w:lang w:val="uk-UA"/>
              </w:rPr>
            </w:pPr>
          </w:p>
          <w:p w:rsidR="000C5747" w:rsidRPr="007E2C8C" w:rsidRDefault="00CD7A9C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повністю виконано</w:t>
            </w:r>
          </w:p>
        </w:tc>
        <w:tc>
          <w:tcPr>
            <w:tcW w:w="4252" w:type="dxa"/>
            <w:vAlign w:val="center"/>
          </w:tcPr>
          <w:p w:rsidR="000C5747" w:rsidRPr="007E2C8C" w:rsidRDefault="00103C77" w:rsidP="00103C77">
            <w:pPr>
              <w:rPr>
                <w:lang w:val="uk-UA"/>
              </w:rPr>
            </w:pPr>
            <w:r w:rsidRPr="007E2C8C">
              <w:rPr>
                <w:lang w:val="uk-UA"/>
              </w:rPr>
              <w:t>Створено безпечні умови праці працівників лісового господарства</w:t>
            </w:r>
            <w:r w:rsidR="006355C2" w:rsidRPr="007E2C8C">
              <w:rPr>
                <w:lang w:val="uk-UA"/>
              </w:rPr>
              <w:t>.</w:t>
            </w:r>
          </w:p>
          <w:p w:rsidR="00103C77" w:rsidRPr="007E2C8C" w:rsidRDefault="006355C2" w:rsidP="00103C77">
            <w:pPr>
              <w:rPr>
                <w:lang w:val="uk-UA"/>
              </w:rPr>
            </w:pPr>
            <w:r w:rsidRPr="007E2C8C">
              <w:rPr>
                <w:lang w:val="uk-UA"/>
              </w:rPr>
              <w:t xml:space="preserve">На </w:t>
            </w:r>
            <w:r w:rsidR="00103C77" w:rsidRPr="007E2C8C">
              <w:rPr>
                <w:lang w:val="uk-UA"/>
              </w:rPr>
              <w:t xml:space="preserve">ОП </w:t>
            </w:r>
            <w:r w:rsidRPr="007E2C8C">
              <w:rPr>
                <w:lang w:val="uk-UA"/>
              </w:rPr>
              <w:t xml:space="preserve">в 2016 році </w:t>
            </w:r>
            <w:r w:rsidR="00103C77" w:rsidRPr="007E2C8C">
              <w:rPr>
                <w:lang w:val="uk-UA"/>
              </w:rPr>
              <w:t>використано коштів на суму 1235,1 тис. грн.  (при плані 110,8 тис. грн.)</w:t>
            </w:r>
          </w:p>
          <w:p w:rsidR="00103C77" w:rsidRPr="007E2C8C" w:rsidRDefault="00103C77" w:rsidP="00103C77">
            <w:pPr>
              <w:rPr>
                <w:lang w:val="uk-UA"/>
              </w:rPr>
            </w:pPr>
            <w:r w:rsidRPr="007E2C8C">
              <w:rPr>
                <w:lang w:val="uk-UA"/>
              </w:rPr>
              <w:lastRenderedPageBreak/>
              <w:t>За 9 місяців 2017 року  використано коштів на суму 801 тис. грн. (при плані 140,9 тис. грн.)</w:t>
            </w:r>
          </w:p>
        </w:tc>
      </w:tr>
      <w:tr w:rsidR="000C5747" w:rsidRPr="00646EC8" w:rsidTr="009424C5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lastRenderedPageBreak/>
              <w:t>1.5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rPr>
                <w:lang w:val="uk-UA"/>
              </w:rPr>
            </w:pPr>
            <w:r w:rsidRPr="007E2C8C">
              <w:rPr>
                <w:lang w:val="uk-UA"/>
              </w:rPr>
              <w:t>В межах чинного законодавства та компетенції сприяти органам місцевого самоврядування у виконанні програм соціальної допомоги місцевим громадам.</w:t>
            </w:r>
          </w:p>
        </w:tc>
        <w:tc>
          <w:tcPr>
            <w:tcW w:w="2551" w:type="dxa"/>
            <w:vAlign w:val="center"/>
          </w:tcPr>
          <w:p w:rsidR="000C5747" w:rsidRPr="007E2C8C" w:rsidRDefault="00CD7A9C" w:rsidP="009424C5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повністю виконано</w:t>
            </w:r>
          </w:p>
        </w:tc>
        <w:tc>
          <w:tcPr>
            <w:tcW w:w="4252" w:type="dxa"/>
            <w:vAlign w:val="center"/>
          </w:tcPr>
          <w:p w:rsidR="000C5747" w:rsidRPr="007E2C8C" w:rsidRDefault="009424C5" w:rsidP="009424C5">
            <w:pPr>
              <w:rPr>
                <w:lang w:val="uk-UA"/>
              </w:rPr>
            </w:pPr>
            <w:r w:rsidRPr="007E2C8C">
              <w:rPr>
                <w:lang w:val="uk-UA"/>
              </w:rPr>
              <w:t>З</w:t>
            </w:r>
            <w:r w:rsidR="000E4CB7" w:rsidRPr="007E2C8C">
              <w:rPr>
                <w:lang w:val="uk-UA"/>
              </w:rPr>
              <w:t xml:space="preserve">абезпечено </w:t>
            </w:r>
            <w:r w:rsidRPr="007E2C8C">
              <w:rPr>
                <w:lang w:val="uk-UA"/>
              </w:rPr>
              <w:t>дров</w:t>
            </w:r>
            <w:r w:rsidR="000E4CB7" w:rsidRPr="007E2C8C">
              <w:rPr>
                <w:lang w:val="uk-UA"/>
              </w:rPr>
              <w:t>ами</w:t>
            </w:r>
            <w:r w:rsidRPr="007E2C8C">
              <w:rPr>
                <w:lang w:val="uk-UA"/>
              </w:rPr>
              <w:t xml:space="preserve"> соц. </w:t>
            </w:r>
            <w:r w:rsidR="000E4CB7" w:rsidRPr="007E2C8C">
              <w:rPr>
                <w:lang w:val="uk-UA"/>
              </w:rPr>
              <w:t>з</w:t>
            </w:r>
            <w:r w:rsidRPr="007E2C8C">
              <w:rPr>
                <w:lang w:val="uk-UA"/>
              </w:rPr>
              <w:t>аклади</w:t>
            </w:r>
            <w:r w:rsidR="000E4CB7" w:rsidRPr="007E2C8C">
              <w:rPr>
                <w:lang w:val="uk-UA"/>
              </w:rPr>
              <w:t xml:space="preserve"> (2017 рік) у кількості </w:t>
            </w:r>
            <w:r w:rsidR="00872142" w:rsidRPr="007E2C8C">
              <w:rPr>
                <w:lang w:val="uk-UA"/>
              </w:rPr>
              <w:t>1274 кбм</w:t>
            </w:r>
          </w:p>
          <w:p w:rsidR="009424C5" w:rsidRPr="007E2C8C" w:rsidRDefault="00872142" w:rsidP="009424C5">
            <w:pPr>
              <w:rPr>
                <w:lang w:val="uk-UA"/>
              </w:rPr>
            </w:pPr>
            <w:r w:rsidRPr="007E2C8C">
              <w:rPr>
                <w:lang w:val="uk-UA"/>
              </w:rPr>
              <w:t>Забезпечено</w:t>
            </w:r>
            <w:r w:rsidR="009424C5" w:rsidRPr="007E2C8C">
              <w:rPr>
                <w:lang w:val="uk-UA"/>
              </w:rPr>
              <w:t xml:space="preserve"> дров</w:t>
            </w:r>
            <w:r w:rsidRPr="007E2C8C">
              <w:rPr>
                <w:lang w:val="uk-UA"/>
              </w:rPr>
              <w:t>ами</w:t>
            </w:r>
            <w:r w:rsidR="009424C5" w:rsidRPr="007E2C8C">
              <w:rPr>
                <w:lang w:val="uk-UA"/>
              </w:rPr>
              <w:t xml:space="preserve"> соціально-незахищен</w:t>
            </w:r>
            <w:r w:rsidRPr="007E2C8C">
              <w:rPr>
                <w:lang w:val="uk-UA"/>
              </w:rPr>
              <w:t>і</w:t>
            </w:r>
            <w:r w:rsidR="009424C5" w:rsidRPr="007E2C8C">
              <w:rPr>
                <w:lang w:val="uk-UA"/>
              </w:rPr>
              <w:t xml:space="preserve"> категорі</w:t>
            </w:r>
            <w:r w:rsidRPr="007E2C8C">
              <w:rPr>
                <w:lang w:val="uk-UA"/>
              </w:rPr>
              <w:t>ї населення в кількості 50 чол. – 200 кбм.</w:t>
            </w:r>
          </w:p>
          <w:p w:rsidR="009424C5" w:rsidRPr="007E2C8C" w:rsidRDefault="00872142" w:rsidP="009424C5">
            <w:pPr>
              <w:rPr>
                <w:lang w:val="uk-UA"/>
              </w:rPr>
            </w:pPr>
            <w:r w:rsidRPr="007E2C8C">
              <w:rPr>
                <w:lang w:val="uk-UA"/>
              </w:rPr>
              <w:t>Здійснюється б</w:t>
            </w:r>
            <w:r w:rsidR="009424C5" w:rsidRPr="007E2C8C">
              <w:rPr>
                <w:lang w:val="uk-UA"/>
              </w:rPr>
              <w:t>удівництво та ремонт доріг</w:t>
            </w:r>
            <w:r w:rsidRPr="007E2C8C">
              <w:rPr>
                <w:lang w:val="uk-UA"/>
              </w:rPr>
              <w:t xml:space="preserve">, що використовується для потреб громад. </w:t>
            </w:r>
          </w:p>
          <w:p w:rsidR="00926693" w:rsidRPr="007E2C8C" w:rsidRDefault="00872142" w:rsidP="00872142">
            <w:pPr>
              <w:rPr>
                <w:lang w:val="uk-UA"/>
              </w:rPr>
            </w:pPr>
            <w:r w:rsidRPr="007E2C8C">
              <w:rPr>
                <w:lang w:val="uk-UA"/>
              </w:rPr>
              <w:t>Проводяться роботи по ліквідації</w:t>
            </w:r>
            <w:r w:rsidR="00926693" w:rsidRPr="007E2C8C">
              <w:rPr>
                <w:lang w:val="uk-UA"/>
              </w:rPr>
              <w:t xml:space="preserve"> наслідків</w:t>
            </w:r>
            <w:r w:rsidRPr="007E2C8C">
              <w:rPr>
                <w:lang w:val="uk-UA"/>
              </w:rPr>
              <w:t xml:space="preserve"> стихійних явищ (паводки, зсуви ґрунту, буревії тощо).</w:t>
            </w:r>
          </w:p>
        </w:tc>
      </w:tr>
      <w:tr w:rsidR="000C5747" w:rsidRPr="00646EC8" w:rsidTr="00985C96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1.6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rPr>
                <w:lang w:val="uk-UA"/>
              </w:rPr>
            </w:pPr>
            <w:r w:rsidRPr="007E2C8C">
              <w:rPr>
                <w:lang w:val="uk-UA"/>
              </w:rPr>
              <w:t>Забезпечити поступовий перехід на екологічно безпечні технології лісозаготівельних робіт (використання повітряно-трелювальних установок тощо).</w:t>
            </w:r>
          </w:p>
        </w:tc>
        <w:tc>
          <w:tcPr>
            <w:tcW w:w="2551" w:type="dxa"/>
            <w:vAlign w:val="center"/>
          </w:tcPr>
          <w:p w:rsidR="000C5747" w:rsidRPr="007E2C8C" w:rsidRDefault="00985C96" w:rsidP="007E2C8C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частково виконано</w:t>
            </w:r>
          </w:p>
        </w:tc>
        <w:tc>
          <w:tcPr>
            <w:tcW w:w="4252" w:type="dxa"/>
            <w:vAlign w:val="center"/>
          </w:tcPr>
          <w:p w:rsidR="000C5747" w:rsidRPr="007E2C8C" w:rsidRDefault="00872142" w:rsidP="00872142">
            <w:pPr>
              <w:rPr>
                <w:lang w:val="uk-UA"/>
              </w:rPr>
            </w:pPr>
            <w:r w:rsidRPr="007E2C8C">
              <w:rPr>
                <w:lang w:val="uk-UA"/>
              </w:rPr>
              <w:t>Застосування екологічно-безпечних</w:t>
            </w:r>
            <w:r w:rsidR="00926693" w:rsidRPr="007E2C8C">
              <w:rPr>
                <w:lang w:val="uk-UA"/>
              </w:rPr>
              <w:t xml:space="preserve"> технологі</w:t>
            </w:r>
            <w:r w:rsidRPr="007E2C8C">
              <w:rPr>
                <w:lang w:val="uk-UA"/>
              </w:rPr>
              <w:t>й  лісозаготівельних робіт на підприємстві становить 40% від загальної заготівлі.</w:t>
            </w:r>
          </w:p>
          <w:p w:rsidR="00872142" w:rsidRPr="007E2C8C" w:rsidRDefault="000B5CBF" w:rsidP="000B5CBF">
            <w:pPr>
              <w:rPr>
                <w:lang w:val="uk-UA"/>
              </w:rPr>
            </w:pPr>
            <w:r w:rsidRPr="007E2C8C">
              <w:rPr>
                <w:lang w:val="uk-UA"/>
              </w:rPr>
              <w:t>Проводиться поступове списання гусеничної трелювальної техніки.</w:t>
            </w:r>
          </w:p>
        </w:tc>
      </w:tr>
      <w:tr w:rsidR="000C5747" w:rsidRPr="00646EC8" w:rsidTr="00926693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1.7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rPr>
                <w:lang w:val="uk-UA"/>
              </w:rPr>
            </w:pPr>
            <w:r w:rsidRPr="007E2C8C">
              <w:rPr>
                <w:lang w:val="uk-UA"/>
              </w:rPr>
              <w:t>Мінімізувати вплив господарської діяльності на довкілля (заборонити трелювання по водотоках, спалювання порубкових решток тощо).</w:t>
            </w:r>
          </w:p>
        </w:tc>
        <w:tc>
          <w:tcPr>
            <w:tcW w:w="2551" w:type="dxa"/>
            <w:vAlign w:val="center"/>
          </w:tcPr>
          <w:p w:rsidR="000C5747" w:rsidRPr="007E2C8C" w:rsidRDefault="00926693" w:rsidP="00926693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частково виконано</w:t>
            </w:r>
          </w:p>
        </w:tc>
        <w:tc>
          <w:tcPr>
            <w:tcW w:w="4252" w:type="dxa"/>
            <w:vAlign w:val="center"/>
          </w:tcPr>
          <w:p w:rsidR="000C5747" w:rsidRPr="007E2C8C" w:rsidRDefault="00926693" w:rsidP="00926693">
            <w:pPr>
              <w:rPr>
                <w:lang w:val="uk-UA"/>
              </w:rPr>
            </w:pPr>
            <w:r w:rsidRPr="007E2C8C">
              <w:rPr>
                <w:lang w:val="uk-UA"/>
              </w:rPr>
              <w:t>Регулярно здійснюється комплекс заходів мінімізації впливу на довкілля</w:t>
            </w:r>
            <w:r w:rsidR="00DC7AB6">
              <w:rPr>
                <w:lang w:val="uk-UA"/>
              </w:rPr>
              <w:t>.</w:t>
            </w:r>
          </w:p>
        </w:tc>
      </w:tr>
      <w:tr w:rsidR="000C5747" w:rsidRPr="00646EC8" w:rsidTr="00DC7AB6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1.8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rPr>
                <w:lang w:val="uk-UA"/>
              </w:rPr>
            </w:pPr>
            <w:r w:rsidRPr="007E2C8C">
              <w:rPr>
                <w:lang w:val="uk-UA"/>
              </w:rPr>
              <w:t>При плануванні лісогосподарських заходів забезпечити більш широке застосування вибіркових і поступових систем рубок у листяних та мішаних лісах, сприяння природному поновленню та інших заходів наближення ведення лісового господарства природній динаміці розвитку лісу.</w:t>
            </w:r>
          </w:p>
        </w:tc>
        <w:tc>
          <w:tcPr>
            <w:tcW w:w="2551" w:type="dxa"/>
            <w:vAlign w:val="center"/>
          </w:tcPr>
          <w:p w:rsidR="000C5747" w:rsidRPr="007E2C8C" w:rsidRDefault="00B16AFF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повністю виконано</w:t>
            </w:r>
          </w:p>
        </w:tc>
        <w:tc>
          <w:tcPr>
            <w:tcW w:w="4252" w:type="dxa"/>
          </w:tcPr>
          <w:p w:rsidR="000C5747" w:rsidRPr="007E2C8C" w:rsidRDefault="00322B9D" w:rsidP="00DC7AB6">
            <w:pPr>
              <w:rPr>
                <w:lang w:val="uk-UA"/>
              </w:rPr>
            </w:pPr>
            <w:r w:rsidRPr="007E2C8C">
              <w:rPr>
                <w:lang w:val="uk-UA"/>
              </w:rPr>
              <w:t>Планування лісог</w:t>
            </w:r>
            <w:r w:rsidR="00DC7AB6">
              <w:rPr>
                <w:lang w:val="uk-UA"/>
              </w:rPr>
              <w:t>осподарських заходів спрямоване</w:t>
            </w:r>
            <w:r w:rsidRPr="007E2C8C">
              <w:rPr>
                <w:lang w:val="uk-UA"/>
              </w:rPr>
              <w:t xml:space="preserve"> на ста</w:t>
            </w:r>
            <w:r w:rsidR="00DC7AB6">
              <w:rPr>
                <w:lang w:val="uk-UA"/>
              </w:rPr>
              <w:t>ле і наближене</w:t>
            </w:r>
            <w:r w:rsidRPr="007E2C8C">
              <w:rPr>
                <w:lang w:val="uk-UA"/>
              </w:rPr>
              <w:t xml:space="preserve"> до природної динаміки ведення лісового господарства</w:t>
            </w:r>
            <w:r w:rsidR="00DC7AB6">
              <w:rPr>
                <w:lang w:val="uk-UA"/>
              </w:rPr>
              <w:t>.</w:t>
            </w:r>
          </w:p>
        </w:tc>
      </w:tr>
      <w:tr w:rsidR="000C5747" w:rsidRPr="00646EC8" w:rsidTr="00322B9D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1.9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ind w:left="40"/>
              <w:rPr>
                <w:lang w:val="uk-UA"/>
              </w:rPr>
            </w:pPr>
            <w:r w:rsidRPr="007E2C8C">
              <w:rPr>
                <w:lang w:val="uk-UA"/>
              </w:rPr>
              <w:t>Здійснювати розбудову лісової інфраструктури, зокрема, будівництво нових лісових доріг, мостів, підпірних стінок, перепусків.</w:t>
            </w:r>
          </w:p>
        </w:tc>
        <w:tc>
          <w:tcPr>
            <w:tcW w:w="2551" w:type="dxa"/>
            <w:vAlign w:val="center"/>
          </w:tcPr>
          <w:p w:rsidR="000C5747" w:rsidRPr="007E2C8C" w:rsidRDefault="00322B9D" w:rsidP="00322B9D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повністю виконано</w:t>
            </w:r>
          </w:p>
        </w:tc>
        <w:tc>
          <w:tcPr>
            <w:tcW w:w="4252" w:type="dxa"/>
            <w:vAlign w:val="center"/>
          </w:tcPr>
          <w:p w:rsidR="000C5747" w:rsidRPr="007E2C8C" w:rsidRDefault="004F72AE" w:rsidP="00322B9D">
            <w:pPr>
              <w:rPr>
                <w:lang w:val="uk-UA"/>
              </w:rPr>
            </w:pPr>
            <w:r w:rsidRPr="007E2C8C">
              <w:rPr>
                <w:lang w:val="uk-UA"/>
              </w:rPr>
              <w:t>В 2017 році п</w:t>
            </w:r>
            <w:r w:rsidR="00322B9D" w:rsidRPr="007E2C8C">
              <w:rPr>
                <w:lang w:val="uk-UA"/>
              </w:rPr>
              <w:t xml:space="preserve">обудовано </w:t>
            </w:r>
            <w:r w:rsidRPr="007E2C8C">
              <w:rPr>
                <w:lang w:val="uk-UA"/>
              </w:rPr>
              <w:t xml:space="preserve">лісових автомобільних </w:t>
            </w:r>
            <w:r w:rsidR="00322B9D" w:rsidRPr="007E2C8C">
              <w:rPr>
                <w:lang w:val="uk-UA"/>
              </w:rPr>
              <w:t xml:space="preserve">доріг: </w:t>
            </w:r>
            <w:r w:rsidRPr="007E2C8C">
              <w:rPr>
                <w:lang w:val="uk-UA"/>
              </w:rPr>
              <w:t>3 км., готується до здачі 2 км.</w:t>
            </w:r>
          </w:p>
          <w:p w:rsidR="00322B9D" w:rsidRPr="007E2C8C" w:rsidRDefault="004F72AE" w:rsidP="00322B9D">
            <w:pPr>
              <w:rPr>
                <w:lang w:val="uk-UA"/>
              </w:rPr>
            </w:pPr>
            <w:r w:rsidRPr="007E2C8C">
              <w:rPr>
                <w:lang w:val="uk-UA"/>
              </w:rPr>
              <w:t>Проведено ремонт 10 мостів (62 п.м.)</w:t>
            </w:r>
          </w:p>
          <w:p w:rsidR="00322B9D" w:rsidRPr="007E2C8C" w:rsidRDefault="004F72AE" w:rsidP="004F72AE">
            <w:pPr>
              <w:rPr>
                <w:lang w:val="uk-UA"/>
              </w:rPr>
            </w:pPr>
            <w:r w:rsidRPr="007E2C8C">
              <w:rPr>
                <w:lang w:val="uk-UA"/>
              </w:rPr>
              <w:t>Проведено ремонт лісових автомобільних доріг в кількості 48 км.</w:t>
            </w:r>
          </w:p>
        </w:tc>
      </w:tr>
      <w:tr w:rsidR="000C5747" w:rsidRPr="00646EC8" w:rsidTr="00DC7AB6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lastRenderedPageBreak/>
              <w:t>1.10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ind w:left="40"/>
              <w:rPr>
                <w:lang w:val="uk-UA"/>
              </w:rPr>
            </w:pPr>
            <w:r w:rsidRPr="007E2C8C">
              <w:rPr>
                <w:lang w:val="uk-UA"/>
              </w:rPr>
              <w:t>Сприяти виділенню і забезпечувати збереження особливо цінних для збереження лісів (ОЦЗЛ), зокрема, пралісових та старовікових (квазі-пралісових) ділянок, із залученням експертів та науковців, представників громадськості, з обов'язковим винесенням визначених площ в натуру та відображення на картографічних матеріалах.</w:t>
            </w:r>
          </w:p>
        </w:tc>
        <w:tc>
          <w:tcPr>
            <w:tcW w:w="2551" w:type="dxa"/>
            <w:vAlign w:val="center"/>
          </w:tcPr>
          <w:p w:rsidR="000C5747" w:rsidRPr="007E2C8C" w:rsidRDefault="00322B9D" w:rsidP="00322B9D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частково виконано</w:t>
            </w:r>
          </w:p>
        </w:tc>
        <w:tc>
          <w:tcPr>
            <w:tcW w:w="4252" w:type="dxa"/>
          </w:tcPr>
          <w:p w:rsidR="000C5747" w:rsidRPr="007E2C8C" w:rsidRDefault="00322B9D" w:rsidP="00DC7AB6">
            <w:pPr>
              <w:rPr>
                <w:lang w:val="uk-UA"/>
              </w:rPr>
            </w:pPr>
            <w:r w:rsidRPr="007E2C8C">
              <w:rPr>
                <w:lang w:val="uk-UA"/>
              </w:rPr>
              <w:t>Отримано перелік ділянок з таксаційної бази даних, які мож</w:t>
            </w:r>
            <w:r w:rsidR="007E2C8C" w:rsidRPr="007E2C8C">
              <w:rPr>
                <w:lang w:val="uk-UA"/>
              </w:rPr>
              <w:t>уть ідентифікуватись як старовік</w:t>
            </w:r>
            <w:r w:rsidRPr="007E2C8C">
              <w:rPr>
                <w:lang w:val="uk-UA"/>
              </w:rPr>
              <w:t>ові ліси.</w:t>
            </w:r>
          </w:p>
        </w:tc>
      </w:tr>
      <w:tr w:rsidR="000C5747" w:rsidRPr="00646EC8" w:rsidTr="00233C2C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1.11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ind w:left="40"/>
              <w:rPr>
                <w:lang w:val="uk-UA"/>
              </w:rPr>
            </w:pPr>
            <w:r w:rsidRPr="007E2C8C">
              <w:rPr>
                <w:lang w:val="uk-UA"/>
              </w:rPr>
              <w:t>Забезпечити проведення моніторингу стану ОЦЗЛ та розроблення відповідних заходів для їх збереження.</w:t>
            </w:r>
          </w:p>
        </w:tc>
        <w:tc>
          <w:tcPr>
            <w:tcW w:w="2551" w:type="dxa"/>
            <w:vAlign w:val="center"/>
          </w:tcPr>
          <w:p w:rsidR="000C5747" w:rsidRPr="007E2C8C" w:rsidRDefault="00233C2C" w:rsidP="00233C2C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повністю виконано</w:t>
            </w:r>
          </w:p>
        </w:tc>
        <w:tc>
          <w:tcPr>
            <w:tcW w:w="4252" w:type="dxa"/>
            <w:vAlign w:val="center"/>
          </w:tcPr>
          <w:p w:rsidR="000C5747" w:rsidRPr="007E2C8C" w:rsidRDefault="00233C2C" w:rsidP="00233C2C">
            <w:pPr>
              <w:rPr>
                <w:lang w:val="uk-UA"/>
              </w:rPr>
            </w:pPr>
            <w:r w:rsidRPr="007E2C8C">
              <w:rPr>
                <w:lang w:val="uk-UA"/>
              </w:rPr>
              <w:t>Ведеться моніторинг стану ОЦЗЛ та здійснюються заходи для їх збереження</w:t>
            </w:r>
            <w:r w:rsidR="00DC7AB6">
              <w:rPr>
                <w:lang w:val="uk-UA"/>
              </w:rPr>
              <w:t>.</w:t>
            </w:r>
          </w:p>
        </w:tc>
      </w:tr>
      <w:tr w:rsidR="000C5747" w:rsidRPr="007E2C8C" w:rsidTr="00233C2C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1.12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ind w:left="40"/>
              <w:rPr>
                <w:lang w:val="uk-UA"/>
              </w:rPr>
            </w:pPr>
            <w:r w:rsidRPr="007E2C8C">
              <w:rPr>
                <w:lang w:val="uk-UA"/>
              </w:rPr>
              <w:t>Залучати наукові організації та НГО для спільної грантової та експертної діяльності із забезпечення ведення лісового господарства відповідно до принципів сертифікації та конвенцій і угод, що діють в Україні.</w:t>
            </w:r>
          </w:p>
        </w:tc>
        <w:tc>
          <w:tcPr>
            <w:tcW w:w="2551" w:type="dxa"/>
          </w:tcPr>
          <w:p w:rsidR="000C5747" w:rsidRPr="007E2C8C" w:rsidRDefault="00233C2C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повністю виконано</w:t>
            </w:r>
          </w:p>
        </w:tc>
        <w:tc>
          <w:tcPr>
            <w:tcW w:w="4252" w:type="dxa"/>
            <w:vAlign w:val="center"/>
          </w:tcPr>
          <w:p w:rsidR="000C5747" w:rsidRPr="007E2C8C" w:rsidRDefault="00233C2C" w:rsidP="00233C2C">
            <w:pPr>
              <w:rPr>
                <w:lang w:val="uk-UA"/>
              </w:rPr>
            </w:pPr>
            <w:r w:rsidRPr="007E2C8C">
              <w:rPr>
                <w:lang w:val="uk-UA"/>
              </w:rPr>
              <w:t>Укладено угоди з Українським науково-дослідним інститутом Гірського лісівництва ім. П.С. Пастернака</w:t>
            </w:r>
          </w:p>
        </w:tc>
      </w:tr>
      <w:tr w:rsidR="000C5747" w:rsidRPr="00646EC8" w:rsidTr="009B772E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1.13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ind w:left="40"/>
              <w:rPr>
                <w:lang w:val="uk-UA"/>
              </w:rPr>
            </w:pPr>
            <w:r w:rsidRPr="007E2C8C">
              <w:rPr>
                <w:lang w:val="uk-UA"/>
              </w:rPr>
              <w:t>Здійснювати санітарне, лісопатологічне обстеження та призначення санітарно-оздоровчих заходів у відповідності до чинних нормативно правових актів із залученням незалежних фахівців (наукові та освітні заклади тощо), представників неурядових громадських організацій, ЗМІ та сільських / селищних рад за їхнього бажання.</w:t>
            </w:r>
          </w:p>
        </w:tc>
        <w:tc>
          <w:tcPr>
            <w:tcW w:w="2551" w:type="dxa"/>
            <w:vAlign w:val="center"/>
          </w:tcPr>
          <w:p w:rsidR="000C5747" w:rsidRPr="007E2C8C" w:rsidRDefault="00D00CA6" w:rsidP="00D00CA6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повністю виконано</w:t>
            </w:r>
          </w:p>
        </w:tc>
        <w:tc>
          <w:tcPr>
            <w:tcW w:w="4252" w:type="dxa"/>
            <w:vAlign w:val="center"/>
          </w:tcPr>
          <w:p w:rsidR="009B772E" w:rsidRPr="007E2C8C" w:rsidRDefault="009B772E" w:rsidP="009F30BE">
            <w:pPr>
              <w:rPr>
                <w:lang w:val="uk-UA"/>
              </w:rPr>
            </w:pPr>
            <w:r w:rsidRPr="007E2C8C">
              <w:rPr>
                <w:lang w:val="uk-UA"/>
              </w:rPr>
              <w:t xml:space="preserve">Спільно з </w:t>
            </w:r>
            <w:r w:rsidRPr="007E2C8C">
              <w:rPr>
                <w:shd w:val="clear" w:color="auto" w:fill="FFFFFF"/>
                <w:lang w:val="uk-UA"/>
              </w:rPr>
              <w:t xml:space="preserve"> Закарпатським ОЛПП ДСЛП «Івано-Франківськлісозахист»</w:t>
            </w:r>
            <w:r w:rsidR="009F30BE" w:rsidRPr="007E2C8C">
              <w:rPr>
                <w:shd w:val="clear" w:color="auto" w:fill="FFFFFF"/>
                <w:lang w:val="uk-UA"/>
              </w:rPr>
              <w:t>,</w:t>
            </w:r>
            <w:r w:rsidRPr="007E2C8C">
              <w:rPr>
                <w:lang w:val="uk-UA"/>
              </w:rPr>
              <w:t xml:space="preserve"> проводяться лісопатологічні обстеження насаджень, призначених для санітарно-оздоровчих заходів про що складаються в</w:t>
            </w:r>
            <w:r w:rsidR="009F30BE" w:rsidRPr="007E2C8C">
              <w:rPr>
                <w:lang w:val="uk-UA"/>
              </w:rPr>
              <w:t xml:space="preserve">ідповідні акти та карти-схеми </w:t>
            </w:r>
            <w:r w:rsidRPr="007E2C8C">
              <w:rPr>
                <w:lang w:val="uk-UA"/>
              </w:rPr>
              <w:t>маршрут</w:t>
            </w:r>
            <w:r w:rsidR="009F30BE" w:rsidRPr="007E2C8C">
              <w:rPr>
                <w:lang w:val="uk-UA"/>
              </w:rPr>
              <w:t>ів</w:t>
            </w:r>
            <w:r w:rsidRPr="007E2C8C">
              <w:rPr>
                <w:lang w:val="uk-UA"/>
              </w:rPr>
              <w:t>.</w:t>
            </w:r>
            <w:r w:rsidR="00872142" w:rsidRPr="007E2C8C">
              <w:rPr>
                <w:lang w:val="uk-UA"/>
              </w:rPr>
              <w:t xml:space="preserve"> Переліки заходів з поліпшення санітарного стану лісів оголошуються на сайті підприємства.</w:t>
            </w:r>
          </w:p>
        </w:tc>
      </w:tr>
      <w:tr w:rsidR="000C5747" w:rsidRPr="00646EC8" w:rsidTr="00D00CA6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1.14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rPr>
                <w:lang w:val="uk-UA"/>
              </w:rPr>
            </w:pPr>
            <w:r w:rsidRPr="007E2C8C">
              <w:rPr>
                <w:lang w:val="uk-UA"/>
              </w:rPr>
              <w:t>Оголошувати належним чином у медіа про проведення відповідних обстежень та відведення деревостанів у рубку з розміщенням на сайті та запрошенням до участі в роботі таких комісій зазначених вище представників.</w:t>
            </w:r>
          </w:p>
        </w:tc>
        <w:tc>
          <w:tcPr>
            <w:tcW w:w="2551" w:type="dxa"/>
            <w:vAlign w:val="center"/>
          </w:tcPr>
          <w:p w:rsidR="000C5747" w:rsidRPr="007E2C8C" w:rsidRDefault="00D00CA6" w:rsidP="00D00CA6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частково виконано</w:t>
            </w:r>
          </w:p>
        </w:tc>
        <w:tc>
          <w:tcPr>
            <w:tcW w:w="4252" w:type="dxa"/>
            <w:vAlign w:val="center"/>
          </w:tcPr>
          <w:p w:rsidR="000C5747" w:rsidRPr="007E2C8C" w:rsidRDefault="00D00CA6" w:rsidP="009F30BE">
            <w:pPr>
              <w:rPr>
                <w:lang w:val="uk-UA"/>
              </w:rPr>
            </w:pPr>
            <w:r w:rsidRPr="007E2C8C">
              <w:rPr>
                <w:lang w:val="uk-UA"/>
              </w:rPr>
              <w:t xml:space="preserve">Акти обстеження відведених деревостанів у ССР </w:t>
            </w:r>
            <w:r w:rsidR="009F30BE" w:rsidRPr="007E2C8C">
              <w:rPr>
                <w:lang w:val="uk-UA"/>
              </w:rPr>
              <w:t>проводяться спільно з органами місцевого самоврядування</w:t>
            </w:r>
          </w:p>
        </w:tc>
      </w:tr>
      <w:tr w:rsidR="000C5747" w:rsidRPr="00646EC8" w:rsidTr="009B772E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1.15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rPr>
                <w:lang w:val="uk-UA"/>
              </w:rPr>
            </w:pPr>
            <w:r w:rsidRPr="007E2C8C">
              <w:rPr>
                <w:lang w:val="uk-UA"/>
              </w:rPr>
              <w:t>Опублі</w:t>
            </w:r>
            <w:r w:rsidR="006F04CC" w:rsidRPr="007E2C8C">
              <w:rPr>
                <w:lang w:val="uk-UA"/>
              </w:rPr>
              <w:t>ковувати належним чином на веб-</w:t>
            </w:r>
            <w:r w:rsidRPr="007E2C8C">
              <w:rPr>
                <w:lang w:val="uk-UA"/>
              </w:rPr>
              <w:t>сайті ОУЛМГ інформацію про проведення всіх рубок та інших лісогосподарських заходів з використанням картографічних матеріалів.</w:t>
            </w:r>
          </w:p>
        </w:tc>
        <w:tc>
          <w:tcPr>
            <w:tcW w:w="2551" w:type="dxa"/>
            <w:vAlign w:val="center"/>
          </w:tcPr>
          <w:p w:rsidR="000C5747" w:rsidRPr="007E2C8C" w:rsidRDefault="004E4ECF" w:rsidP="0054380B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повністю виконано</w:t>
            </w:r>
          </w:p>
        </w:tc>
        <w:tc>
          <w:tcPr>
            <w:tcW w:w="4252" w:type="dxa"/>
            <w:vAlign w:val="center"/>
          </w:tcPr>
          <w:p w:rsidR="000C5747" w:rsidRPr="007E2C8C" w:rsidRDefault="009B772E" w:rsidP="009B772E">
            <w:pPr>
              <w:rPr>
                <w:lang w:val="uk-UA"/>
              </w:rPr>
            </w:pPr>
            <w:r w:rsidRPr="007E2C8C">
              <w:rPr>
                <w:lang w:val="uk-UA"/>
              </w:rPr>
              <w:t>Щомісячно передаються електронною поштою на ЗОУЛМГ для публікації на сайті</w:t>
            </w:r>
          </w:p>
        </w:tc>
      </w:tr>
      <w:tr w:rsidR="000C5747" w:rsidRPr="00646EC8" w:rsidTr="009B772E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1.16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ind w:left="40"/>
              <w:rPr>
                <w:lang w:val="uk-UA"/>
              </w:rPr>
            </w:pPr>
            <w:r w:rsidRPr="007E2C8C">
              <w:rPr>
                <w:lang w:val="uk-UA"/>
              </w:rPr>
              <w:t>Ініціювати перед Держлісагентством створення в області лісозахисної служби (відновлення міжрайонних інженерів лісопатологів).</w:t>
            </w:r>
          </w:p>
        </w:tc>
        <w:tc>
          <w:tcPr>
            <w:tcW w:w="2551" w:type="dxa"/>
            <w:vAlign w:val="center"/>
          </w:tcPr>
          <w:p w:rsidR="000C5747" w:rsidRPr="007E2C8C" w:rsidRDefault="009B772E" w:rsidP="009B772E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повністю виконано</w:t>
            </w:r>
          </w:p>
        </w:tc>
        <w:tc>
          <w:tcPr>
            <w:tcW w:w="4252" w:type="dxa"/>
            <w:vAlign w:val="center"/>
          </w:tcPr>
          <w:p w:rsidR="000C5747" w:rsidRPr="007E2C8C" w:rsidRDefault="009B772E" w:rsidP="009B772E">
            <w:pPr>
              <w:rPr>
                <w:lang w:val="ru-RU"/>
              </w:rPr>
            </w:pPr>
            <w:r w:rsidRPr="007E2C8C">
              <w:rPr>
                <w:lang w:val="uk-UA"/>
              </w:rPr>
              <w:t xml:space="preserve">Створено в області філію </w:t>
            </w:r>
            <w:r w:rsidRPr="007E2C8C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7E2C8C">
              <w:rPr>
                <w:color w:val="000000"/>
                <w:shd w:val="clear" w:color="auto" w:fill="FFFFFF"/>
                <w:lang w:val="uk-UA"/>
              </w:rPr>
              <w:t>Закарпатського</w:t>
            </w:r>
            <w:r w:rsidRPr="007E2C8C">
              <w:rPr>
                <w:color w:val="000000"/>
                <w:shd w:val="clear" w:color="auto" w:fill="FFFFFF"/>
                <w:lang w:val="ru-RU"/>
              </w:rPr>
              <w:t xml:space="preserve"> ОЛПП ДСЛП «Івано-Франківськлісозахист»</w:t>
            </w:r>
          </w:p>
        </w:tc>
      </w:tr>
      <w:tr w:rsidR="000C5747" w:rsidRPr="00646EC8" w:rsidTr="0054380B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1.17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rPr>
                <w:lang w:val="uk-UA"/>
              </w:rPr>
            </w:pPr>
            <w:r w:rsidRPr="007E2C8C">
              <w:rPr>
                <w:lang w:val="uk-UA"/>
              </w:rPr>
              <w:t xml:space="preserve">Організувати підготовку демонстраційних ділянок ведення </w:t>
            </w:r>
            <w:r w:rsidRPr="007E2C8C">
              <w:rPr>
                <w:lang w:val="uk-UA"/>
              </w:rPr>
              <w:lastRenderedPageBreak/>
              <w:t>лісового господарства відповідно до вимог лісової сертифікації.</w:t>
            </w:r>
          </w:p>
        </w:tc>
        <w:tc>
          <w:tcPr>
            <w:tcW w:w="2551" w:type="dxa"/>
            <w:vAlign w:val="center"/>
          </w:tcPr>
          <w:p w:rsidR="000C5747" w:rsidRPr="007E2C8C" w:rsidRDefault="0054380B" w:rsidP="0054380B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lastRenderedPageBreak/>
              <w:t>повністю виконано</w:t>
            </w:r>
          </w:p>
        </w:tc>
        <w:tc>
          <w:tcPr>
            <w:tcW w:w="4252" w:type="dxa"/>
            <w:vAlign w:val="center"/>
          </w:tcPr>
          <w:p w:rsidR="000C5747" w:rsidRPr="007E2C8C" w:rsidRDefault="0054380B" w:rsidP="00157B0D">
            <w:pPr>
              <w:rPr>
                <w:lang w:val="uk-UA"/>
              </w:rPr>
            </w:pPr>
            <w:r w:rsidRPr="007E2C8C">
              <w:rPr>
                <w:lang w:val="uk-UA"/>
              </w:rPr>
              <w:t>Підготов</w:t>
            </w:r>
            <w:r w:rsidR="00157B0D" w:rsidRPr="007E2C8C">
              <w:rPr>
                <w:lang w:val="uk-UA"/>
              </w:rPr>
              <w:t>ляються демонстраційні</w:t>
            </w:r>
            <w:r w:rsidRPr="007E2C8C">
              <w:rPr>
                <w:lang w:val="uk-UA"/>
              </w:rPr>
              <w:t xml:space="preserve"> </w:t>
            </w:r>
            <w:r w:rsidRPr="007E2C8C">
              <w:rPr>
                <w:lang w:val="uk-UA"/>
              </w:rPr>
              <w:lastRenderedPageBreak/>
              <w:t>ділянк</w:t>
            </w:r>
            <w:r w:rsidR="00157B0D" w:rsidRPr="007E2C8C">
              <w:rPr>
                <w:lang w:val="uk-UA"/>
              </w:rPr>
              <w:t>и</w:t>
            </w:r>
            <w:r w:rsidRPr="007E2C8C">
              <w:rPr>
                <w:lang w:val="uk-UA"/>
              </w:rPr>
              <w:t xml:space="preserve"> (різних видів робіт) до початку чергового аудиту</w:t>
            </w:r>
          </w:p>
        </w:tc>
      </w:tr>
      <w:tr w:rsidR="000C5747" w:rsidRPr="00646EC8" w:rsidTr="0054380B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lastRenderedPageBreak/>
              <w:t>1.18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rPr>
                <w:lang w:val="uk-UA"/>
              </w:rPr>
            </w:pPr>
            <w:r w:rsidRPr="007E2C8C">
              <w:rPr>
                <w:lang w:val="uk-UA"/>
              </w:rPr>
              <w:t>Сприяти підготовці і проведенню навчань з питань лісової сертифікації для працівників лісовою господарства, поширенню нових знань і підвищенню обізнаності громадськості.</w:t>
            </w:r>
          </w:p>
        </w:tc>
        <w:tc>
          <w:tcPr>
            <w:tcW w:w="2551" w:type="dxa"/>
            <w:vAlign w:val="center"/>
          </w:tcPr>
          <w:p w:rsidR="000C5747" w:rsidRPr="007E2C8C" w:rsidRDefault="0054380B" w:rsidP="0054380B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повністю виконано</w:t>
            </w:r>
          </w:p>
        </w:tc>
        <w:tc>
          <w:tcPr>
            <w:tcW w:w="4252" w:type="dxa"/>
            <w:vAlign w:val="center"/>
          </w:tcPr>
          <w:p w:rsidR="000C5747" w:rsidRPr="007E2C8C" w:rsidRDefault="006355C2" w:rsidP="006355C2">
            <w:pPr>
              <w:ind w:left="-42"/>
              <w:rPr>
                <w:lang w:val="uk-UA"/>
              </w:rPr>
            </w:pPr>
            <w:r w:rsidRPr="007E2C8C">
              <w:rPr>
                <w:lang w:val="uk-UA"/>
              </w:rPr>
              <w:t>Працівники підприємства проходять курси по лісовій сертифікації (наказ №6 від 16.03.16р.).</w:t>
            </w:r>
          </w:p>
          <w:p w:rsidR="0054380B" w:rsidRPr="007E2C8C" w:rsidRDefault="006355C2" w:rsidP="006355C2">
            <w:pPr>
              <w:ind w:left="-42"/>
              <w:rPr>
                <w:lang w:val="uk-UA"/>
              </w:rPr>
            </w:pPr>
            <w:r w:rsidRPr="007E2C8C">
              <w:rPr>
                <w:lang w:val="uk-UA"/>
              </w:rPr>
              <w:t xml:space="preserve">Інформація по FSC розміщена на сайті підприємства та </w:t>
            </w:r>
            <w:r w:rsidR="0054380B" w:rsidRPr="007E2C8C">
              <w:rPr>
                <w:lang w:val="uk-UA"/>
              </w:rPr>
              <w:t>в ЗМІ</w:t>
            </w:r>
            <w:r w:rsidRPr="007E2C8C">
              <w:rPr>
                <w:lang w:val="uk-UA"/>
              </w:rPr>
              <w:t xml:space="preserve">. </w:t>
            </w:r>
          </w:p>
          <w:p w:rsidR="006F04CC" w:rsidRPr="007E2C8C" w:rsidRDefault="006F04CC" w:rsidP="006F04CC">
            <w:pPr>
              <w:ind w:left="-42"/>
              <w:rPr>
                <w:lang w:val="uk-UA"/>
              </w:rPr>
            </w:pPr>
            <w:r w:rsidRPr="007E2C8C">
              <w:rPr>
                <w:lang w:val="uk-UA"/>
              </w:rPr>
              <w:t xml:space="preserve">Кожна </w:t>
            </w:r>
            <w:r w:rsidR="006355C2" w:rsidRPr="007E2C8C">
              <w:rPr>
                <w:lang w:val="uk-UA"/>
              </w:rPr>
              <w:t>виробнич</w:t>
            </w:r>
            <w:r w:rsidRPr="007E2C8C">
              <w:rPr>
                <w:lang w:val="uk-UA"/>
              </w:rPr>
              <w:t>а нарада</w:t>
            </w:r>
            <w:r w:rsidR="006355C2" w:rsidRPr="007E2C8C">
              <w:rPr>
                <w:lang w:val="uk-UA"/>
              </w:rPr>
              <w:t xml:space="preserve"> підприємства в порядку денному </w:t>
            </w:r>
            <w:r w:rsidRPr="007E2C8C">
              <w:rPr>
                <w:lang w:val="uk-UA"/>
              </w:rPr>
              <w:t>містить</w:t>
            </w:r>
            <w:r w:rsidR="006355C2" w:rsidRPr="007E2C8C">
              <w:rPr>
                <w:lang w:val="uk-UA"/>
              </w:rPr>
              <w:t xml:space="preserve"> питання по лісовій сертифікації. </w:t>
            </w:r>
          </w:p>
          <w:p w:rsidR="0054380B" w:rsidRPr="007E2C8C" w:rsidRDefault="006F04CC" w:rsidP="006F04CC">
            <w:pPr>
              <w:ind w:left="-42"/>
              <w:rPr>
                <w:lang w:val="uk-UA"/>
              </w:rPr>
            </w:pPr>
            <w:r w:rsidRPr="007E2C8C">
              <w:rPr>
                <w:lang w:val="uk-UA"/>
              </w:rPr>
              <w:t>На підприємстві наявна</w:t>
            </w:r>
            <w:r w:rsidR="006355C2" w:rsidRPr="007E2C8C">
              <w:rPr>
                <w:lang w:val="uk-UA"/>
              </w:rPr>
              <w:t xml:space="preserve"> наглядна агітація по  лісовій сертифікації.</w:t>
            </w:r>
          </w:p>
        </w:tc>
      </w:tr>
      <w:tr w:rsidR="000C5747" w:rsidRPr="00646EC8" w:rsidTr="00DC7AB6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1.19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9F30BE">
            <w:pPr>
              <w:rPr>
                <w:lang w:val="uk-UA"/>
              </w:rPr>
            </w:pPr>
            <w:r w:rsidRPr="007E2C8C">
              <w:rPr>
                <w:lang w:val="uk-UA"/>
              </w:rPr>
              <w:t>Сприяти включенню в установчі документи Громадської ради при Закарпатському обласному управлінні лісового та мисливського господарства максимально можливих повноважень з моніторингу та контролю за веденням лісового господарства.</w:t>
            </w:r>
          </w:p>
        </w:tc>
        <w:tc>
          <w:tcPr>
            <w:tcW w:w="2551" w:type="dxa"/>
            <w:vAlign w:val="center"/>
          </w:tcPr>
          <w:p w:rsidR="000C5747" w:rsidRPr="007E2C8C" w:rsidRDefault="006355C2" w:rsidP="000E4CB7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повністю виконано</w:t>
            </w:r>
          </w:p>
        </w:tc>
        <w:tc>
          <w:tcPr>
            <w:tcW w:w="4252" w:type="dxa"/>
          </w:tcPr>
          <w:p w:rsidR="000C5747" w:rsidRPr="007E2C8C" w:rsidRDefault="009F30BE" w:rsidP="00DC7AB6">
            <w:pPr>
              <w:rPr>
                <w:lang w:val="uk-UA"/>
              </w:rPr>
            </w:pPr>
            <w:r w:rsidRPr="007E2C8C">
              <w:rPr>
                <w:lang w:val="uk-UA"/>
              </w:rPr>
              <w:t>Громадській раді при ЗОУЛМГ надані повноваження з моніторингу та контролю за веденням лісового господарства</w:t>
            </w:r>
          </w:p>
        </w:tc>
      </w:tr>
      <w:tr w:rsidR="000C5747" w:rsidRPr="00646EC8" w:rsidTr="009F30BE">
        <w:tc>
          <w:tcPr>
            <w:tcW w:w="846" w:type="dxa"/>
            <w:vAlign w:val="center"/>
          </w:tcPr>
          <w:p w:rsidR="000C5747" w:rsidRPr="007E2C8C" w:rsidRDefault="000C5747" w:rsidP="00B16AFF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>1.20</w:t>
            </w:r>
          </w:p>
        </w:tc>
        <w:tc>
          <w:tcPr>
            <w:tcW w:w="6350" w:type="dxa"/>
            <w:vAlign w:val="center"/>
          </w:tcPr>
          <w:p w:rsidR="000C5747" w:rsidRPr="007E2C8C" w:rsidRDefault="000C5747" w:rsidP="00B16AFF">
            <w:pPr>
              <w:ind w:left="40"/>
              <w:rPr>
                <w:lang w:val="uk-UA"/>
              </w:rPr>
            </w:pPr>
            <w:r w:rsidRPr="007E2C8C">
              <w:rPr>
                <w:lang w:val="uk-UA"/>
              </w:rPr>
              <w:t>Ініціювати внесення змін і доповнень до чинного законодавства, які пов'язані з необхідністю виконання зазначених вище зобов'язань.</w:t>
            </w:r>
          </w:p>
        </w:tc>
        <w:tc>
          <w:tcPr>
            <w:tcW w:w="2551" w:type="dxa"/>
            <w:vAlign w:val="center"/>
          </w:tcPr>
          <w:p w:rsidR="000C5747" w:rsidRPr="007E2C8C" w:rsidRDefault="006F04CC" w:rsidP="00DC7AB6">
            <w:pPr>
              <w:jc w:val="center"/>
              <w:rPr>
                <w:lang w:val="uk-UA"/>
              </w:rPr>
            </w:pPr>
            <w:r w:rsidRPr="007E2C8C">
              <w:rPr>
                <w:lang w:val="uk-UA"/>
              </w:rPr>
              <w:t xml:space="preserve">частково </w:t>
            </w:r>
            <w:r w:rsidR="009F30BE" w:rsidRPr="007E2C8C">
              <w:rPr>
                <w:lang w:val="uk-UA"/>
              </w:rPr>
              <w:t>виконано</w:t>
            </w:r>
          </w:p>
        </w:tc>
        <w:tc>
          <w:tcPr>
            <w:tcW w:w="4252" w:type="dxa"/>
          </w:tcPr>
          <w:p w:rsidR="000C5747" w:rsidRPr="007E2C8C" w:rsidRDefault="009F30BE" w:rsidP="00DC7AB6">
            <w:pPr>
              <w:rPr>
                <w:lang w:val="uk-UA"/>
              </w:rPr>
            </w:pPr>
            <w:r w:rsidRPr="007E2C8C">
              <w:rPr>
                <w:lang w:val="uk-UA"/>
              </w:rPr>
              <w:t xml:space="preserve">Подаються пропозиції </w:t>
            </w:r>
            <w:r w:rsidR="00DC7AB6">
              <w:rPr>
                <w:lang w:val="uk-UA"/>
              </w:rPr>
              <w:t xml:space="preserve">до Закарпатського ОУЛМГ та органів місцевого самоврядування </w:t>
            </w:r>
            <w:r w:rsidRPr="007E2C8C">
              <w:rPr>
                <w:lang w:val="uk-UA"/>
              </w:rPr>
              <w:t>по внесенню змін та доповнень до чинного законодавства</w:t>
            </w:r>
            <w:r w:rsidR="00DC7AB6">
              <w:rPr>
                <w:lang w:val="uk-UA"/>
              </w:rPr>
              <w:t>.</w:t>
            </w:r>
          </w:p>
        </w:tc>
      </w:tr>
    </w:tbl>
    <w:p w:rsidR="003D2CFD" w:rsidRPr="007E2C8C" w:rsidRDefault="003D2CFD">
      <w:pPr>
        <w:rPr>
          <w:lang w:val="uk-UA"/>
        </w:rPr>
      </w:pPr>
    </w:p>
    <w:sectPr w:rsidR="003D2CFD" w:rsidRPr="007E2C8C" w:rsidSect="006F04CC">
      <w:pgSz w:w="16838" w:h="11906" w:orient="landscape"/>
      <w:pgMar w:top="130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277B"/>
    <w:multiLevelType w:val="hybridMultilevel"/>
    <w:tmpl w:val="89865DBA"/>
    <w:lvl w:ilvl="0" w:tplc="4BF41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WdV+XiJRMHcUy6cWU4lWC1SvHc=" w:salt="GNIY+vRYSSkinkgKYtASFw=="/>
  <w:defaultTabStop w:val="708"/>
  <w:hyphenationZone w:val="425"/>
  <w:drawingGridHorizontalSpacing w:val="120"/>
  <w:displayHorizontalDrawingGridEvery w:val="2"/>
  <w:characterSpacingControl w:val="doNotCompress"/>
  <w:compat/>
  <w:rsids>
    <w:rsidRoot w:val="000C5747"/>
    <w:rsid w:val="000B5CBF"/>
    <w:rsid w:val="000C5747"/>
    <w:rsid w:val="000E4CB7"/>
    <w:rsid w:val="00103C77"/>
    <w:rsid w:val="00157B0D"/>
    <w:rsid w:val="002027FE"/>
    <w:rsid w:val="00233C2C"/>
    <w:rsid w:val="00285EF4"/>
    <w:rsid w:val="00322B9D"/>
    <w:rsid w:val="00397713"/>
    <w:rsid w:val="003D2CFD"/>
    <w:rsid w:val="00463813"/>
    <w:rsid w:val="004E4ECF"/>
    <w:rsid w:val="004F72AE"/>
    <w:rsid w:val="0054380B"/>
    <w:rsid w:val="005A233E"/>
    <w:rsid w:val="00615226"/>
    <w:rsid w:val="006355C2"/>
    <w:rsid w:val="00646EC8"/>
    <w:rsid w:val="00676220"/>
    <w:rsid w:val="006F04CC"/>
    <w:rsid w:val="006F3AA4"/>
    <w:rsid w:val="007E2C8C"/>
    <w:rsid w:val="00872142"/>
    <w:rsid w:val="008A7CEC"/>
    <w:rsid w:val="00926693"/>
    <w:rsid w:val="009424C5"/>
    <w:rsid w:val="00985C96"/>
    <w:rsid w:val="009B772E"/>
    <w:rsid w:val="009F30BE"/>
    <w:rsid w:val="00B16AFF"/>
    <w:rsid w:val="00BA58E5"/>
    <w:rsid w:val="00CD7A9C"/>
    <w:rsid w:val="00D00CA6"/>
    <w:rsid w:val="00D33BCE"/>
    <w:rsid w:val="00D4757C"/>
    <w:rsid w:val="00DC7AB6"/>
    <w:rsid w:val="00DE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47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47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D8B0B-1B88-4A77-B39F-1AD9367A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5025</Words>
  <Characters>2865</Characters>
  <Application>Microsoft Office Word</Application>
  <DocSecurity>8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2017-09-21T09:16:00Z</cp:lastPrinted>
  <dcterms:created xsi:type="dcterms:W3CDTF">2017-09-20T07:47:00Z</dcterms:created>
  <dcterms:modified xsi:type="dcterms:W3CDTF">2017-10-23T07:52:00Z</dcterms:modified>
</cp:coreProperties>
</file>